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4431ED5" w:rsidP="6C5FEBDF" w:rsidRDefault="24431ED5" w14:paraId="58C9A39C" w14:textId="55C3CC16">
      <w:pPr>
        <w:pStyle w:val="Normal"/>
        <w:jc w:val="center"/>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pPr>
      <w:r w:rsidRPr="6C5FEBDF" w:rsidR="6C5FEBDF">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t xml:space="preserve">¿Qué buscan los </w:t>
      </w:r>
      <w:r w:rsidRPr="6C5FEBDF" w:rsidR="6C5FEBDF">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t>millennials</w:t>
      </w:r>
      <w:r w:rsidRPr="6C5FEBDF" w:rsidR="6C5FEBDF">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t xml:space="preserve"> en un departamento?</w:t>
      </w:r>
    </w:p>
    <w:p w:rsidR="24431ED5" w:rsidP="6C5FEBDF" w:rsidRDefault="24431ED5" w14:paraId="2A5EBB48" w14:textId="063E0329">
      <w:pPr>
        <w:pStyle w:val="Normal"/>
        <w:jc w:val="center"/>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pPr>
      <w:r w:rsidRPr="6C5FEBDF" w:rsidR="6C5FEBDF">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t>Estas son sus prioridades</w:t>
      </w:r>
    </w:p>
    <w:p w:rsidR="5A21CCF3" w:rsidP="312569CE" w:rsidRDefault="5A21CCF3" w14:paraId="4B5492BB" w14:textId="67FE9413">
      <w:pPr>
        <w:pStyle w:val="ListParagraph"/>
        <w:numPr>
          <w:ilvl w:val="0"/>
          <w:numId w:val="1"/>
        </w:numPr>
        <w:spacing w:before="0" w:beforeAutospacing="off" w:after="0" w:afterAutospacing="off"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12569CE" w:rsidR="5A21CCF3">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xml:space="preserve">La generación </w:t>
      </w:r>
      <w:r w:rsidRPr="312569CE" w:rsidR="5A21CCF3">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millennial</w:t>
      </w:r>
      <w:r w:rsidRPr="312569CE" w:rsidR="5A21CCF3">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caracterizada por su enfoque en el bienestar emocional, la protección financiera y la adaptación del hogar para mejorar su bienestar físico y mental, está transformando la forma en que se busca y se elige un departamento en México.</w:t>
      </w:r>
      <w:r>
        <w:br/>
      </w:r>
    </w:p>
    <w:p w:rsidR="07F027D7" w:rsidP="0638066F" w:rsidRDefault="07F027D7" w14:paraId="5DD8AF47" w14:textId="6E4523A6">
      <w:pPr>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0638066F" w:rsidR="0638066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Ciudad de México, 11 de abril de 2024. </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En el dinámico panorama inmobiliario mexicano, la generación </w:t>
      </w:r>
      <w:r w:rsidRPr="0638066F" w:rsidR="0638066F">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millennial</w:t>
      </w:r>
      <w:r w:rsidRPr="0638066F" w:rsidR="0638066F">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está marcando una tendencia distintiva en la búsqueda de departamentos. Con su enfoque en el bienestar integral, este grupo de personas están revolucionando no solo la forma en que se vive, sino también en cómo se selecciona el lugar que llamarán hogar.</w:t>
      </w:r>
    </w:p>
    <w:p w:rsidR="08D64D8E" w:rsidP="312569CE" w:rsidRDefault="08D64D8E" w14:paraId="682DAEB0" w14:textId="7949262D">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Ingresos y </w:t>
      </w:r>
      <w:r w:rsidRPr="312569CE" w:rsidR="39743F8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p</w:t>
      </w: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rioridades</w:t>
      </w:r>
      <w:r w:rsidRPr="312569CE" w:rsidR="4B592E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Los datos de la </w:t>
      </w:r>
      <w:hyperlink r:id="R21007d03dd9242d4">
        <w:r w:rsidRPr="312569CE" w:rsidR="08D64D8E">
          <w:rPr>
            <w:rStyle w:val="Hyperlink"/>
            <w:rFonts w:ascii="Arial" w:hAnsi="Arial" w:eastAsia="Arial" w:cs="Arial"/>
            <w:b w:val="0"/>
            <w:bCs w:val="0"/>
            <w:i w:val="0"/>
            <w:iCs w:val="0"/>
            <w:caps w:val="0"/>
            <w:smallCaps w:val="0"/>
            <w:strike w:val="0"/>
            <w:dstrike w:val="0"/>
            <w:noProof w:val="0"/>
            <w:sz w:val="22"/>
            <w:szCs w:val="22"/>
            <w:lang w:val="es-ES"/>
          </w:rPr>
          <w:t>Encuesta Nacional de Ingresos y Gastos de los Hogares 2022</w:t>
        </w:r>
      </w:hyperlink>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arrojan</w:t>
      </w:r>
      <w:r w:rsidRPr="312569CE" w:rsidR="761B858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que</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12569CE" w:rsidR="36A45C8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el ingreso total de un hogar en México (compuesto por 3.43 personas en promedio) es de 22 mil 437 al mes, </w:t>
      </w:r>
      <w:r w:rsidRPr="312569CE" w:rsidR="61B6F2C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y que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los </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millennials</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que comprenden a aquellos nacidos entre 1980 y mediados de los noventa, ganan alrededor de 10</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,131 pesos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mensuales. Esta cifra no solo representa un aspecto económico, sino que influye directamente en las preferencias de vivienda de esta generación.</w:t>
      </w:r>
    </w:p>
    <w:p w:rsidR="08D64D8E" w:rsidP="312569CE" w:rsidRDefault="08D64D8E" w14:paraId="6E21B73F" w14:textId="05531A95">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Bienestar en </w:t>
      </w:r>
      <w:r w:rsidRPr="312569CE" w:rsidR="18C6B22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p</w:t>
      </w: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rimer </w:t>
      </w:r>
      <w:r w:rsidRPr="312569CE" w:rsidR="04621F6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p</w:t>
      </w: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lano</w:t>
      </w:r>
      <w:r w:rsidRPr="312569CE" w:rsidR="1A34A5B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w:t>
      </w:r>
      <w:r w:rsidRPr="312569CE" w:rsidR="1A34A5B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Para los </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millennials</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la salud y el bienestar financiero son prioridades. Según el estudio </w:t>
      </w:r>
      <w:hyperlink r:id="R0fd944f37aef4d76">
        <w:r w:rsidRPr="312569CE" w:rsidR="08D64D8E">
          <w:rPr>
            <w:rStyle w:val="Hyperlink"/>
            <w:rFonts w:ascii="Arial" w:hAnsi="Arial" w:eastAsia="Arial" w:cs="Arial"/>
            <w:b w:val="0"/>
            <w:bCs w:val="0"/>
            <w:i w:val="0"/>
            <w:iCs w:val="0"/>
            <w:caps w:val="0"/>
            <w:smallCaps w:val="0"/>
            <w:strike w:val="0"/>
            <w:dstrike w:val="0"/>
            <w:noProof w:val="0"/>
            <w:sz w:val="22"/>
            <w:szCs w:val="22"/>
            <w:lang w:val="es-ES"/>
          </w:rPr>
          <w:t>Percepción de los Seguros 2021</w:t>
        </w:r>
      </w:hyperlink>
      <w:r w:rsidRPr="312569CE" w:rsidR="205BD7F7">
        <w:rPr>
          <w:rFonts w:ascii="Arial" w:hAnsi="Arial" w:eastAsia="Arial" w:cs="Arial"/>
          <w:b w:val="0"/>
          <w:bCs w:val="0"/>
          <w:i w:val="0"/>
          <w:iCs w:val="0"/>
          <w:caps w:val="0"/>
          <w:smallCaps w:val="0"/>
          <w:strike w:val="0"/>
          <w:dstrike w:val="0"/>
          <w:noProof w:val="0"/>
          <w:sz w:val="22"/>
          <w:szCs w:val="22"/>
          <w:lang w:val="es-ES"/>
        </w:rPr>
        <w:t xml:space="preserve"> d</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 American Express, el 57% de los jóvenes entre 25 y 35 años se centran en proteger su salud, mientras que un 52% se preocupa por asegurar sus finanzas ante imprevistos. Este enfoque en el bienestar no se limita solo al aspecto físico y económico, ya que el 57% de los </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illennials</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mexicanos considera el bienestar emocional como un objetivo prioritario.</w:t>
      </w:r>
    </w:p>
    <w:p w:rsidR="08D64D8E" w:rsidP="312569CE" w:rsidRDefault="08D64D8E" w14:paraId="17C0036F" w14:textId="097E9DCC">
      <w:pPr>
        <w:pStyle w:val="Normal"/>
        <w:spacing w:after="160" w:line="259" w:lineRule="auto"/>
        <w:jc w:val="both"/>
        <w:rPr/>
      </w:pP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El </w:t>
      </w:r>
      <w:r w:rsidRPr="312569CE" w:rsidR="0DDC0F7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h</w:t>
      </w: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ogar como </w:t>
      </w:r>
      <w:r w:rsidRPr="312569CE" w:rsidR="76029FD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r</w:t>
      </w: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eflejo del </w:t>
      </w:r>
      <w:r w:rsidRPr="312569CE" w:rsidR="59913B21">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e</w:t>
      </w: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stilo de </w:t>
      </w:r>
      <w:r w:rsidRPr="312569CE" w:rsidR="218EAA7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v</w:t>
      </w:r>
      <w:r w:rsidRPr="312569CE" w:rsidR="08D64D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ida</w:t>
      </w:r>
      <w:r w:rsidRPr="312569CE" w:rsidR="229467D6">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w:t>
      </w:r>
      <w:r w:rsidRPr="312569CE" w:rsidR="229467D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Más que simplemente un espacio habitable, los </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millennials</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ven su hogar como un reflejo de su estilo de vida y valores. El 72% de las familias </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millennials</w:t>
      </w:r>
      <w:r w:rsidRPr="312569CE" w:rsidR="08D64D8E">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312569CE" w:rsidR="08D64D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adaptan su hogar para crear un espacio que contribuya a su bienestar físico y mental. Esto se traduce en una búsqueda de departamentos que no solo ofrezcan comodidades básicas, sino que también integren elementos que fomenten el equilibrio y la armonía en la vida diaria.</w:t>
      </w:r>
    </w:p>
    <w:p w:rsidR="74E1037A" w:rsidP="7BA0580C" w:rsidRDefault="74E1037A" w14:paraId="1656338F" w14:textId="3C176C62">
      <w:pPr>
        <w:pStyle w:val="Normal"/>
        <w:spacing w:after="160" w:line="259"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pPr>
      <w:r w:rsidRPr="7BA0580C" w:rsidR="330FEFA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Elevando el estilo de vida </w:t>
      </w:r>
      <w:r w:rsidRPr="7BA0580C" w:rsidR="330FEFA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m</w:t>
      </w:r>
      <w:r w:rsidRPr="7BA0580C" w:rsidR="330FEFA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illennial</w:t>
      </w:r>
    </w:p>
    <w:p w:rsidR="330FEFA4" w:rsidP="312569CE" w:rsidRDefault="330FEFA4" w14:paraId="3A688E80" w14:textId="763FFF7B">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312569CE"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En el mercado inmobiliario mexicano, donde las preferencias de l</w:t>
      </w:r>
      <w:r w:rsidRPr="312569CE" w:rsidR="7298028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os </w:t>
      </w:r>
      <w:r w:rsidRPr="312569CE" w:rsidR="330FEFA4">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millennial</w:t>
      </w:r>
      <w:r w:rsidRPr="312569CE" w:rsidR="397A1387">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s</w:t>
      </w:r>
      <w:r w:rsidRPr="312569CE" w:rsidR="330FEFA4">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312569CE"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están moldeando la demanda de viviendas, </w:t>
      </w:r>
      <w:hyperlink r:id="R7d872f2a73884fff">
        <w:r w:rsidRPr="312569CE" w:rsidR="4B4347DF">
          <w:rPr>
            <w:rStyle w:val="Hyperlink"/>
            <w:rFonts w:ascii="Arial" w:hAnsi="Arial" w:eastAsia="Arial" w:cs="Arial"/>
            <w:b w:val="1"/>
            <w:bCs w:val="1"/>
            <w:i w:val="0"/>
            <w:iCs w:val="0"/>
            <w:strike w:val="0"/>
            <w:dstrike w:val="0"/>
            <w:noProof w:val="0"/>
            <w:color w:val="1155CC"/>
            <w:sz w:val="22"/>
            <w:szCs w:val="22"/>
            <w:u w:val="none"/>
            <w:lang w:val="es-ES"/>
          </w:rPr>
          <w:t>Vitant by Be Grand®</w:t>
        </w:r>
      </w:hyperlink>
      <w:r w:rsidRPr="312569CE"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emerge como una opción que no solo satisface las necesidades habitacionales, sino que también eleva el estilo de vida de esta generación en constante búsqueda de bienestar </w:t>
      </w:r>
      <w:r w:rsidRPr="312569CE" w:rsidR="7E72348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físico, emocional y financiero.</w:t>
      </w:r>
    </w:p>
    <w:p w:rsidR="330FEFA4" w:rsidP="6C5FEBDF" w:rsidRDefault="330FEFA4" w14:paraId="3B159A39" w14:textId="69926E07">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commentRangeStart w:id="1118386124"/>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En la Ciudad de México, estos desarrollos inmobiliarios ofrecen una combinación perfecta de fácil accesibilidad y calidad excepcional. Este factor es esencial para los </w:t>
      </w:r>
      <w:r w:rsidRPr="0638066F" w:rsidR="0638066F">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millennials</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cuyo poder adquisitivo se refleja en el promedio de ingresos mencionado previamente.</w:t>
      </w:r>
    </w:p>
    <w:p w:rsidR="1D3785F3" w:rsidP="0638066F" w:rsidRDefault="1D3785F3" w14:paraId="5F8856B9" w14:textId="134A3A98">
      <w:pPr>
        <w:pStyle w:val="Normal"/>
        <w:suppressLineNumbers w:val="0"/>
        <w:bidi w:val="0"/>
        <w:spacing w:before="0" w:beforeAutospacing="off" w:after="160" w:afterAutospacing="off" w:line="259" w:lineRule="auto"/>
        <w:ind/>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commentRangeStart w:id="1277566390"/>
      <w:commentRangeStart w:id="2096511430"/>
      <w:r w:rsidRPr="0638066F" w:rsidR="0638066F">
        <w:rPr>
          <w:rFonts w:ascii="Arial" w:hAnsi="Arial" w:eastAsia="Arial" w:cs="Arial"/>
          <w:b w:val="1"/>
          <w:bCs w:val="1"/>
          <w:i w:val="0"/>
          <w:iCs w:val="0"/>
          <w:strike w:val="0"/>
          <w:dstrike w:val="0"/>
          <w:noProof w:val="0"/>
          <w:color w:val="000000" w:themeColor="text1" w:themeTint="FF" w:themeShade="FF"/>
          <w:sz w:val="22"/>
          <w:szCs w:val="22"/>
          <w:u w:val="none"/>
          <w:lang w:val="es-ES"/>
        </w:rPr>
        <w:t>Vitant</w:t>
      </w:r>
      <w:r w:rsidRPr="0638066F" w:rsidR="0638066F">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Del Valle, </w:t>
      </w:r>
      <w:r w:rsidRPr="0638066F" w:rsidR="0638066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situado junto al complejo residencial </w:t>
      </w:r>
      <w:r w:rsidRPr="0638066F" w:rsidR="0638066F">
        <w:rPr>
          <w:rFonts w:ascii="Arial" w:hAnsi="Arial" w:eastAsia="Arial" w:cs="Arial"/>
          <w:b w:val="0"/>
          <w:bCs w:val="0"/>
          <w:i w:val="0"/>
          <w:iCs w:val="0"/>
          <w:strike w:val="0"/>
          <w:dstrike w:val="0"/>
          <w:noProof w:val="0"/>
          <w:color w:val="000000" w:themeColor="text1" w:themeTint="FF" w:themeShade="FF"/>
          <w:sz w:val="22"/>
          <w:szCs w:val="22"/>
          <w:u w:val="none"/>
          <w:lang w:val="es-ES"/>
        </w:rPr>
        <w:t>Mitikah</w:t>
      </w:r>
      <w:r w:rsidRPr="0638066F" w:rsidR="0638066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que es la personificación de la comodidad y la conveniencia dado a su fácil acceso al centro comercial, que ofrece una oferta variada de entretenimiento, restaurantes y hasta un hospital en caso de una urgencia. Su variedad de servicios y tiendas vuelven a la zona un espacio dedicado a la recreación y a pocos pasos de distancia de </w:t>
      </w:r>
      <w:r w:rsidRPr="0638066F" w:rsidR="0638066F">
        <w:rPr>
          <w:rFonts w:ascii="Arial" w:hAnsi="Arial" w:eastAsia="Arial" w:cs="Arial"/>
          <w:b w:val="1"/>
          <w:bCs w:val="1"/>
          <w:i w:val="0"/>
          <w:iCs w:val="0"/>
          <w:strike w:val="0"/>
          <w:dstrike w:val="0"/>
          <w:noProof w:val="0"/>
          <w:color w:val="000000" w:themeColor="text1" w:themeTint="FF" w:themeShade="FF"/>
          <w:sz w:val="22"/>
          <w:szCs w:val="22"/>
          <w:u w:val="none"/>
          <w:lang w:val="es-ES"/>
        </w:rPr>
        <w:t>Vitant</w:t>
      </w:r>
      <w:r w:rsidRPr="0638066F" w:rsidR="0638066F">
        <w:rPr>
          <w:rFonts w:ascii="Arial" w:hAnsi="Arial" w:eastAsia="Arial" w:cs="Arial"/>
          <w:b w:val="1"/>
          <w:bCs w:val="1"/>
          <w:i w:val="0"/>
          <w:iCs w:val="0"/>
          <w:strike w:val="0"/>
          <w:dstrike w:val="0"/>
          <w:noProof w:val="0"/>
          <w:color w:val="000000" w:themeColor="text1" w:themeTint="FF" w:themeShade="FF"/>
          <w:sz w:val="22"/>
          <w:szCs w:val="22"/>
          <w:u w:val="none"/>
          <w:lang w:val="es-ES"/>
        </w:rPr>
        <w:t>® Del Valle.</w:t>
      </w:r>
      <w:r w:rsidRPr="0638066F" w:rsidR="0638066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1D3785F3" w:rsidP="0638066F" w:rsidRDefault="1D3785F3" w14:paraId="07B3BECE" w14:textId="32770A52">
      <w:pPr>
        <w:pStyle w:val="Normal"/>
        <w:suppressLineNumbers w:val="0"/>
        <w:spacing w:before="0" w:beforeAutospacing="off" w:after="160" w:afterAutospacing="off" w:line="259" w:lineRule="auto"/>
        <w:ind/>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0638066F" w:rsidR="0638066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Este desarrollo ofrece a sus residentes una experiencia de vida incomparable. Además de su ubicación inigualable, recientemente inauguró sus nuevas amenidades de primer nivel como: </w:t>
      </w:r>
      <w:r w:rsidRPr="0638066F" w:rsidR="0638066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alberca, gimnasio, </w:t>
      </w:r>
      <w:r w:rsidRPr="0638066F" w:rsidR="0638066F">
        <w:rPr>
          <w:rFonts w:ascii="Arial" w:hAnsi="Arial" w:eastAsia="Arial" w:cs="Arial"/>
          <w:b w:val="1"/>
          <w:bCs w:val="1"/>
          <w:i w:val="1"/>
          <w:iCs w:val="1"/>
          <w:caps w:val="0"/>
          <w:smallCaps w:val="0"/>
          <w:strike w:val="0"/>
          <w:dstrike w:val="0"/>
          <w:noProof w:val="0"/>
          <w:color w:val="000000" w:themeColor="text1" w:themeTint="FF" w:themeShade="FF"/>
          <w:sz w:val="22"/>
          <w:szCs w:val="22"/>
          <w:u w:val="none"/>
          <w:lang w:val="es-ES"/>
        </w:rPr>
        <w:t>sports</w:t>
      </w:r>
      <w:r w:rsidRPr="0638066F" w:rsidR="0638066F">
        <w:rPr>
          <w:rFonts w:ascii="Arial" w:hAnsi="Arial" w:eastAsia="Arial" w:cs="Arial"/>
          <w:b w:val="1"/>
          <w:bCs w:val="1"/>
          <w:i w:val="1"/>
          <w:iCs w:val="1"/>
          <w:caps w:val="0"/>
          <w:smallCaps w:val="0"/>
          <w:strike w:val="0"/>
          <w:dstrike w:val="0"/>
          <w:noProof w:val="0"/>
          <w:color w:val="000000" w:themeColor="text1" w:themeTint="FF" w:themeShade="FF"/>
          <w:sz w:val="22"/>
          <w:szCs w:val="22"/>
          <w:u w:val="none"/>
          <w:lang w:val="es-ES"/>
        </w:rPr>
        <w:t xml:space="preserve"> bar, lounge, coworking</w:t>
      </w:r>
      <w:r w:rsidRPr="0638066F" w:rsidR="0638066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área de asadores y zonas para mascotas</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todas respaldadas por el sello de Be Grand</w:t>
      </w:r>
      <w:r w:rsidRPr="0638066F" w:rsidR="0638066F">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asegurando un diseño y confort único.</w:t>
      </w:r>
      <w:commentRangeEnd w:id="1118386124"/>
      <w:r>
        <w:rPr>
          <w:rStyle w:val="CommentReference"/>
        </w:rPr>
        <w:commentReference w:id="1118386124"/>
      </w:r>
      <w:commentRangeEnd w:id="1277566390"/>
      <w:r>
        <w:rPr>
          <w:rStyle w:val="CommentReference"/>
        </w:rPr>
        <w:commentReference w:id="1277566390"/>
      </w:r>
      <w:commentRangeEnd w:id="2096511430"/>
      <w:r>
        <w:rPr>
          <w:rStyle w:val="CommentReference"/>
        </w:rPr>
        <w:commentReference w:id="2096511430"/>
      </w:r>
    </w:p>
    <w:p w:rsidR="1D3785F3" w:rsidP="0638066F" w:rsidRDefault="1D3785F3" w14:paraId="440B53CE" w14:textId="07AA49E4">
      <w:pPr>
        <w:pStyle w:val="Normal"/>
        <w:suppressLineNumbers w:val="0"/>
        <w:spacing w:before="0" w:beforeAutospacing="off" w:after="160" w:afterAutospacing="off" w:line="259" w:lineRule="auto"/>
        <w:ind/>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commentRangeStart w:id="254375142"/>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Su ubicación estratégica, permite el acceso rápido hacia los Viveros, el Centro de Coyoacán, Parque de los Venados o el Parque </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Masayoshi</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Ohira</w:t>
      </w: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ofreciendo un oasis de tranquilidad en medio del ajetreo urbano. Y para los que buscan sumergirse en el alma cultural de la ciudad, la Cineteca Nacional, el Museo Frida Kahlo y el Museo Nacional de Culturas Populares están a solo unos pasos de distancia. </w:t>
      </w:r>
      <w:commentRangeEnd w:id="254375142"/>
      <w:r>
        <w:rPr>
          <w:rStyle w:val="CommentReference"/>
        </w:rPr>
        <w:commentReference w:id="254375142"/>
      </w:r>
    </w:p>
    <w:p w:rsidR="22365F92" w:rsidP="7BA0580C" w:rsidRDefault="22365F92" w14:paraId="2FDF9390" w14:textId="14D64FCC">
      <w:pPr>
        <w:pStyle w:val="Normal"/>
        <w:suppressLineNumbers w:val="0"/>
        <w:bidi w:val="0"/>
        <w:spacing w:before="0" w:beforeAutospacing="off" w:after="160" w:afterAutospacing="off" w:line="259" w:lineRule="auto"/>
        <w:ind w:left="0" w:right="0"/>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7BA0580C" w:rsidR="22365F9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Vitant</w:t>
      </w:r>
      <w:r w:rsidRPr="7BA0580C" w:rsidR="22365F9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Del Valle ofrece mucho más que solo un lugar para vivir: representa una experiencia de vida sin igual. Con un abanico de servicios y entretenimiento a su alcance, los residentes de contarán con un estilo de vida que fusiona perfectamente la modernidad con la comodidad.</w:t>
      </w:r>
    </w:p>
    <w:p w:rsidR="330FEFA4" w:rsidP="7BA0580C" w:rsidRDefault="330FEFA4" w14:paraId="236F5096" w14:textId="1A3B7EFA">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Con </w:t>
      </w:r>
      <w:r w:rsidRPr="7BA0580C" w:rsidR="4AEF68B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este </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desarrollo</w:t>
      </w:r>
      <w:r w:rsidRPr="7BA0580C" w:rsidR="75515C4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de</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ubica</w:t>
      </w:r>
      <w:r w:rsidRPr="7BA0580C" w:rsidR="4941669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ción </w:t>
      </w:r>
      <w:r w:rsidRPr="7BA0580C" w:rsidR="4941669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privilegiada</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 amenidades de primera clase, </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Vitant</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by</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Be Grand</w:t>
      </w:r>
      <w:r w:rsidRPr="7BA0580C" w:rsidR="0CA1F899">
        <w:rPr>
          <w:rFonts w:ascii="Arial" w:hAnsi="Arial" w:eastAsia="Arial" w:cs="Arial"/>
          <w:b w:val="1"/>
          <w:bCs w:val="1"/>
          <w:i w:val="0"/>
          <w:iCs w:val="0"/>
          <w:strike w:val="0"/>
          <w:dstrike w:val="0"/>
          <w:noProof w:val="0"/>
          <w:color w:val="000000" w:themeColor="text1" w:themeTint="FF" w:themeShade="FF"/>
          <w:sz w:val="22"/>
          <w:szCs w:val="22"/>
          <w:u w:val="none"/>
          <w:lang w:val="es-ES"/>
        </w:rPr>
        <w:t>®</w:t>
      </w:r>
      <w:r w:rsidRPr="7BA0580C" w:rsidR="0CA1F89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p</w:t>
      </w:r>
      <w:r w:rsidRPr="7BA0580C" w:rsidR="0CA1F89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ortafolio</w:t>
      </w:r>
      <w:r w:rsidRPr="7BA0580C" w:rsidR="0CA1F89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de inmuebles que forma parte de </w:t>
      </w:r>
      <w:hyperlink r:id="R4ffab8721b0041a8">
        <w:r w:rsidRPr="7BA0580C" w:rsidR="0CA1F899">
          <w:rPr>
            <w:rStyle w:val="Hyperlink"/>
            <w:rFonts w:ascii="Arial" w:hAnsi="Arial" w:eastAsia="Arial" w:cs="Arial"/>
            <w:b w:val="1"/>
            <w:bCs w:val="1"/>
            <w:i w:val="0"/>
            <w:iCs w:val="0"/>
            <w:caps w:val="0"/>
            <w:smallCaps w:val="0"/>
            <w:strike w:val="0"/>
            <w:dstrike w:val="0"/>
            <w:noProof w:val="0"/>
            <w:sz w:val="22"/>
            <w:szCs w:val="22"/>
            <w:lang w:val="es-ES"/>
          </w:rPr>
          <w:t>Be Grand®</w:t>
        </w:r>
      </w:hyperlink>
      <w:r w:rsidRPr="7BA0580C" w:rsidR="0CA1F89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-empresa mexicana con 20 años de experiencia en el desarrollo y comercialización de proyectos inmobiliarios de lujo-</w:t>
      </w:r>
      <w:r w:rsidRPr="7BA0580C" w:rsidR="330FEF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no solo ofrece departamentos, sino una experiencia de vida inigualable que se alinea perfectamente con las demandas y expectativas de esta generación en constante evolución.</w:t>
      </w:r>
    </w:p>
    <w:p w:rsidR="07F027D7" w:rsidP="312569CE" w:rsidRDefault="07F027D7" w14:paraId="68EE0853" w14:textId="583F3844">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312569CE" w:rsidR="07F027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w:t>
      </w:r>
    </w:p>
    <w:p w:rsidR="312569CE" w:rsidP="312569CE" w:rsidRDefault="312569CE" w14:paraId="5B981210" w14:textId="218FBED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07F027D7" w:rsidP="312569CE" w:rsidRDefault="07F027D7" w14:paraId="2799B74F" w14:textId="7AAD87D6">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12569CE" w:rsidR="07F027D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ACERCA DE BE GRAND®</w:t>
      </w:r>
    </w:p>
    <w:p w:rsidR="07F027D7" w:rsidP="312569CE" w:rsidRDefault="07F027D7" w14:paraId="3916114F" w14:textId="4053F2BA">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312569CE" w:rsidP="0638066F" w:rsidRDefault="312569CE" w14:paraId="154E5C89" w14:textId="1A8CE264">
      <w:pPr>
        <w:pStyle w:val="Normal"/>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638066F" w:rsidR="0638066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Para conocer más acerca de Be Grand® y de Vitant by Be Grand®, síguenos en redes sociales: </w:t>
      </w:r>
    </w:p>
    <w:p w:rsidR="312569CE" w:rsidP="0638066F" w:rsidRDefault="312569CE" w14:paraId="5B838812" w14:textId="7AABCD28">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638066F" w:rsidR="063806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863befae20a44c68">
        <w:r w:rsidRPr="0638066F" w:rsidR="0638066F">
          <w:rPr>
            <w:rStyle w:val="Hyperlink"/>
            <w:rFonts w:ascii="Calibri" w:hAnsi="Calibri" w:eastAsia="Calibri" w:cs="Calibri"/>
            <w:b w:val="0"/>
            <w:bCs w:val="0"/>
            <w:i w:val="0"/>
            <w:iCs w:val="0"/>
            <w:caps w:val="0"/>
            <w:smallCaps w:val="0"/>
            <w:strike w:val="0"/>
            <w:dstrike w:val="0"/>
            <w:noProof w:val="0"/>
            <w:sz w:val="22"/>
            <w:szCs w:val="22"/>
            <w:lang w:val="es-ES"/>
          </w:rPr>
          <w:t>https://www.facebook.com/begrand</w:t>
        </w:r>
      </w:hyperlink>
      <w:r w:rsidRPr="0638066F" w:rsidR="063806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w:t>
      </w:r>
    </w:p>
    <w:p w:rsidR="312569CE" w:rsidP="0638066F" w:rsidRDefault="312569CE" w14:paraId="7300A956" w14:textId="0A2CA087">
      <w:pPr>
        <w:spacing w:before="0" w:beforeAutospacing="off" w:after="0" w:afterAutospacing="off" w:line="259" w:lineRule="auto"/>
        <w:ind w:left="-20" w:right="-2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pPr>
      <w:r w:rsidRPr="0638066F" w:rsidR="063806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a2d33da4cac44f36">
        <w:r w:rsidRPr="0638066F" w:rsidR="0638066F">
          <w:rPr>
            <w:rStyle w:val="Hyperlink"/>
            <w:rFonts w:ascii="Calibri" w:hAnsi="Calibri" w:eastAsia="Calibri" w:cs="Calibri"/>
            <w:b w:val="0"/>
            <w:bCs w:val="0"/>
            <w:i w:val="0"/>
            <w:iCs w:val="0"/>
            <w:caps w:val="0"/>
            <w:smallCaps w:val="0"/>
            <w:strike w:val="0"/>
            <w:dstrike w:val="0"/>
            <w:noProof w:val="0"/>
            <w:sz w:val="22"/>
            <w:szCs w:val="22"/>
            <w:lang w:val="es-ES"/>
          </w:rPr>
          <w:t>https://www.instagram.com/begrand</w:t>
        </w:r>
      </w:hyperlink>
    </w:p>
    <w:p w:rsidR="312569CE" w:rsidP="0638066F" w:rsidRDefault="312569CE" w14:paraId="4F3B3519" w14:textId="11F40E0A">
      <w:pPr>
        <w:pStyle w:val="Normal"/>
        <w:spacing w:before="0" w:beforeAutospacing="off" w:after="2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commentRangeStart w:id="2125065972"/>
      <w:r w:rsidRPr="0638066F" w:rsidR="063806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3213443f78974887">
        <w:r w:rsidRPr="0638066F" w:rsidR="0638066F">
          <w:rPr>
            <w:rStyle w:val="Hyperlink"/>
            <w:rFonts w:ascii="Calibri" w:hAnsi="Calibri" w:eastAsia="Calibri" w:cs="Calibri"/>
            <w:b w:val="0"/>
            <w:bCs w:val="0"/>
            <w:i w:val="0"/>
            <w:iCs w:val="0"/>
            <w:caps w:val="0"/>
            <w:smallCaps w:val="0"/>
            <w:strike w:val="0"/>
            <w:dstrike w:val="0"/>
            <w:noProof w:val="0"/>
            <w:sz w:val="22"/>
            <w:szCs w:val="22"/>
            <w:lang w:val="es-ES"/>
          </w:rPr>
          <w:t>https://www.facebook.com/vitant.mx/</w:t>
        </w:r>
      </w:hyperlink>
      <w:r w:rsidRPr="0638066F" w:rsidR="063806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w:t>
      </w:r>
    </w:p>
    <w:p w:rsidR="312569CE" w:rsidP="0638066F" w:rsidRDefault="312569CE" w14:paraId="0CAEE78C" w14:textId="5A137FC2">
      <w:pPr>
        <w:pStyle w:val="Normal"/>
        <w:spacing w:before="0" w:beforeAutospacing="off" w:after="2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638066F" w:rsidR="063806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a94cfe1f8b284b02">
        <w:r w:rsidRPr="0638066F" w:rsidR="0638066F">
          <w:rPr>
            <w:rStyle w:val="Hyperlink"/>
            <w:rFonts w:ascii="Calibri" w:hAnsi="Calibri" w:eastAsia="Calibri" w:cs="Calibri"/>
            <w:b w:val="0"/>
            <w:bCs w:val="0"/>
            <w:i w:val="0"/>
            <w:iCs w:val="0"/>
            <w:caps w:val="0"/>
            <w:smallCaps w:val="0"/>
            <w:strike w:val="0"/>
            <w:dstrike w:val="0"/>
            <w:noProof w:val="0"/>
            <w:sz w:val="22"/>
            <w:szCs w:val="22"/>
            <w:lang w:val="es-ES"/>
          </w:rPr>
          <w:t>https://www.instagram.com/vitant.mx/</w:t>
        </w:r>
      </w:hyperlink>
      <w:commentRangeEnd w:id="2125065972"/>
      <w:r>
        <w:rPr>
          <w:rStyle w:val="CommentReference"/>
        </w:rPr>
        <w:commentReference w:id="2125065972"/>
      </w:r>
    </w:p>
    <w:sectPr>
      <w:pgSz w:w="11906" w:h="16838" w:orient="portrait"/>
      <w:pgMar w:top="1440" w:right="1440" w:bottom="1440" w:left="1440" w:header="720" w:footer="720" w:gutter="0"/>
      <w:cols w:space="720"/>
      <w:docGrid w:linePitch="360"/>
      <w:headerReference w:type="default" r:id="R8925a8d8088c4f20"/>
      <w:footerReference w:type="default" r:id="R17553b5627b74f38"/>
    </w:sectPr>
  </w:body>
</w:document>
</file>

<file path=word/comments.xml><?xml version="1.0" encoding="utf-8"?>
<w:comments xmlns:w14="http://schemas.microsoft.com/office/word/2010/wordml" xmlns:w="http://schemas.openxmlformats.org/wordprocessingml/2006/main">
  <w:comment w:initials="Ui" w:author="Usuario invitado" w:date="2024-04-02T20:16:42" w:id="1118386124">
    <w:p w:rsidR="6C5FEBDF" w:rsidRDefault="6C5FEBDF" w14:paraId="514ADAC7" w14:textId="28313D9B">
      <w:pPr>
        <w:pStyle w:val="CommentText"/>
        <w:rPr/>
      </w:pPr>
      <w:r w:rsidR="6C5FEBDF">
        <w:rPr/>
        <w:t>La unión de estos dos párrafos está muy rara, adicional a que hablan del costo promedio que es de $2.8MDP sin embargo me preocupa ya que en Vitant Del Valle el costo empieza a partir de los $4.4MDP, buscaría ver la manera de como conectar esta idea y que no se vaya a entender que el precio promedio está a la par de Vitant Del Valle</w:t>
      </w:r>
      <w:r>
        <w:rPr>
          <w:rStyle w:val="CommentReference"/>
        </w:rPr>
        <w:annotationRef/>
      </w:r>
    </w:p>
  </w:comment>
  <w:comment w:initials="Ui" w:author="Usuario invitado" w:date="2024-04-02T20:18:03" w:id="254375142">
    <w:p w:rsidR="6C5FEBDF" w:rsidRDefault="6C5FEBDF" w14:paraId="576FC1DE" w14:textId="41A40A41">
      <w:pPr>
        <w:pStyle w:val="CommentText"/>
        <w:rPr/>
      </w:pPr>
      <w:r w:rsidR="6C5FEBDF">
        <w:rPr/>
        <w:t xml:space="preserve">Hablaría también de los viveros de coyoacán o del centro de coyoacán </w:t>
      </w:r>
      <w:r>
        <w:rPr>
          <w:rStyle w:val="CommentReference"/>
        </w:rPr>
        <w:annotationRef/>
      </w:r>
    </w:p>
  </w:comment>
  <w:comment w:initials="Ui" w:author="Usuario invitado" w:date="2024-04-09T18:47:36" w:id="1277566390">
    <w:p w:rsidR="0638066F" w:rsidRDefault="0638066F" w14:paraId="1DF7B75E" w14:textId="71275427">
      <w:pPr>
        <w:pStyle w:val="CommentText"/>
        <w:rPr/>
      </w:pPr>
      <w:r w:rsidR="0638066F">
        <w:rPr/>
        <w:t>Hablaría también de las ventajas que tiene este desarrollo al estar en Mitikah, cerca de cine, cafeterías, restaurantes, tiendas, hospital, etc</w:t>
      </w:r>
      <w:r>
        <w:rPr>
          <w:rStyle w:val="CommentReference"/>
        </w:rPr>
        <w:annotationRef/>
      </w:r>
    </w:p>
  </w:comment>
  <w:comment w:initials="Ui" w:author="Usuario invitado" w:date="2024-04-09T18:48:32" w:id="2125065972">
    <w:p w:rsidR="0638066F" w:rsidRDefault="0638066F" w14:paraId="577E4B3F" w14:textId="0BE710D6">
      <w:pPr>
        <w:pStyle w:val="CommentText"/>
        <w:rPr/>
      </w:pPr>
      <w:r w:rsidR="0638066F">
        <w:rPr/>
        <w:t>Agregar también las redes de Be Grand y su sitio web para asegurar tener awareness de ambas marcas</w:t>
      </w:r>
      <w:r>
        <w:rPr>
          <w:rStyle w:val="CommentReference"/>
        </w:rPr>
        <w:annotationRef/>
      </w:r>
    </w:p>
  </w:comment>
  <w:comment w:initials="Ui" w:author="Usuario invitado" w:date="2024-04-09T18:49:52" w:id="2096511430">
    <w:p w:rsidR="0638066F" w:rsidRDefault="0638066F" w14:paraId="6A553B9C" w14:textId="4A615CF1">
      <w:pPr>
        <w:pStyle w:val="CommentText"/>
        <w:rPr/>
      </w:pPr>
      <w:r w:rsidR="0638066F">
        <w:rPr/>
        <w:t>Resalrtar de las nuevas amenidades b y Be Grand, el chiste es darle más peso a que son totalmente nuevas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14ADAC7"/>
  <w15:commentEx w15:done="1" w15:paraId="576FC1DE"/>
  <w15:commentEx w15:done="1" w15:paraId="1DF7B75E"/>
  <w15:commentEx w15:done="1" w15:paraId="577E4B3F"/>
  <w15:commentEx w15:done="1" w15:paraId="6A553B9C" w15:paraIdParent="1DF7B75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8AAA18" w16cex:dateUtc="2024-04-03T02:16:42.551Z"/>
  <w16cex:commentExtensible w16cex:durableId="369C34E8" w16cex:dateUtc="2024-04-03T02:18:03.572Z"/>
  <w16cex:commentExtensible w16cex:durableId="7F3D9537" w16cex:dateUtc="2024-04-10T00:47:36.871Z"/>
  <w16cex:commentExtensible w16cex:durableId="364C61F4" w16cex:dateUtc="2024-04-10T00:48:32.539Z"/>
  <w16cex:commentExtensible w16cex:durableId="58F0E746" w16cex:dateUtc="2024-04-10T00:49:52.514Z"/>
</w16cex:commentsExtensible>
</file>

<file path=word/commentsIds.xml><?xml version="1.0" encoding="utf-8"?>
<w16cid:commentsIds xmlns:mc="http://schemas.openxmlformats.org/markup-compatibility/2006" xmlns:w16cid="http://schemas.microsoft.com/office/word/2016/wordml/cid" mc:Ignorable="w16cid">
  <w16cid:commentId w16cid:paraId="514ADAC7" w16cid:durableId="708AAA18"/>
  <w16cid:commentId w16cid:paraId="576FC1DE" w16cid:durableId="369C34E8"/>
  <w16cid:commentId w16cid:paraId="1DF7B75E" w16cid:durableId="7F3D9537"/>
  <w16cid:commentId w16cid:paraId="577E4B3F" w16cid:durableId="364C61F4"/>
  <w16cid:commentId w16cid:paraId="6A553B9C" w16cid:durableId="58F0E7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8E6450" w:rsidTr="258E6450" w14:paraId="49D84275">
      <w:trPr>
        <w:trHeight w:val="300"/>
      </w:trPr>
      <w:tc>
        <w:tcPr>
          <w:tcW w:w="3005" w:type="dxa"/>
          <w:tcMar/>
        </w:tcPr>
        <w:p w:rsidR="258E6450" w:rsidP="258E6450" w:rsidRDefault="258E6450" w14:paraId="500C45BE" w14:textId="0566D33A">
          <w:pPr>
            <w:pStyle w:val="Header"/>
            <w:bidi w:val="0"/>
            <w:ind w:left="-115"/>
            <w:jc w:val="left"/>
            <w:rPr/>
          </w:pPr>
        </w:p>
      </w:tc>
      <w:tc>
        <w:tcPr>
          <w:tcW w:w="3005" w:type="dxa"/>
          <w:tcMar/>
        </w:tcPr>
        <w:p w:rsidR="258E6450" w:rsidP="258E6450" w:rsidRDefault="258E6450" w14:paraId="7AD27EA6" w14:textId="5D822717">
          <w:pPr>
            <w:pStyle w:val="Header"/>
            <w:bidi w:val="0"/>
            <w:jc w:val="center"/>
            <w:rPr/>
          </w:pPr>
        </w:p>
      </w:tc>
      <w:tc>
        <w:tcPr>
          <w:tcW w:w="3005" w:type="dxa"/>
          <w:tcMar/>
        </w:tcPr>
        <w:p w:rsidR="258E6450" w:rsidP="258E6450" w:rsidRDefault="258E6450" w14:paraId="0AF46BE5" w14:textId="4EA5C8DC">
          <w:pPr>
            <w:pStyle w:val="Header"/>
            <w:bidi w:val="0"/>
            <w:ind w:right="-115"/>
            <w:jc w:val="right"/>
            <w:rPr/>
          </w:pPr>
        </w:p>
      </w:tc>
    </w:tr>
  </w:tbl>
  <w:p w:rsidR="258E6450" w:rsidP="258E6450" w:rsidRDefault="258E6450" w14:paraId="432F7C5B" w14:textId="4FAFD559">
    <w:pPr>
      <w:pStyle w:val="Footer"/>
      <w:bidi w:val="0"/>
      <w:rPr/>
    </w:pPr>
  </w:p>
</w:ftr>
</file>

<file path=word/header.xml><?xml version="1.0" encoding="utf-8"?>
<w:hdr xmlns:w14="http://schemas.microsoft.com/office/word/2010/wordml" xmlns:w="http://schemas.openxmlformats.org/wordprocessingml/2006/main">
  <w:p w:rsidR="258E6450" w:rsidP="258E6450" w:rsidRDefault="258E6450" w14:paraId="65D7301C" w14:textId="3575466C">
    <w:pPr>
      <w:pStyle w:val="Header"/>
      <w:bidi w:val="0"/>
      <w:rPr/>
    </w:pPr>
  </w:p>
</w:hdr>
</file>

<file path=word/intelligence2.xml><?xml version="1.0" encoding="utf-8"?>
<int2:intelligence xmlns:int2="http://schemas.microsoft.com/office/intelligence/2020/intelligence">
  <int2:observations>
    <int2:textHash int2:hashCode="m9ny3pI86U1RBI" int2:id="vUjgaN2k">
      <int2:state int2:type="AugLoop_Text_Critique" int2:value="Rejected"/>
    </int2:textHash>
    <int2:textHash int2:hashCode="CxJYrj+0UhLriv" int2:id="9SUddEK4">
      <int2:state int2:type="AugLoop_Text_Critique" int2:value="Rejected"/>
    </int2:textHash>
    <int2:textHash int2:hashCode="QIFYZD7VZMcvoJ" int2:id="RI0Ob1OB">
      <int2:state int2:type="AugLoop_Text_Critique" int2:value="Rejected"/>
    </int2:textHash>
    <int2:textHash int2:hashCode="hOySlpe+SLqCiU" int2:id="kSQVcLPW">
      <int2:state int2:type="AugLoop_Text_Critique" int2:value="Rejected"/>
    </int2:textHash>
    <int2:textHash int2:hashCode="FQqK92qSiS8mne" int2:id="DX9WY0gv">
      <int2:state int2:type="AugLoop_Text_Critique" int2:value="Rejected"/>
    </int2:textHash>
    <int2:textHash int2:hashCode="G+hhVU2F8bRRII" int2:id="ZBSJAfRn">
      <int2:state int2:type="AugLoop_Text_Critique" int2:value="Rejected"/>
    </int2:textHash>
    <int2:textHash int2:hashCode="u7XsZ0/O31Fe7D" int2:id="EroISWVF">
      <int2:state int2:type="AugLoop_Text_Critique" int2:value="Rejected"/>
    </int2:textHash>
    <int2:bookmark int2:bookmarkName="_Int_KKU7j8PW" int2:invalidationBookmarkName="" int2:hashCode="Ou7cRA8UKazoN3" int2:id="EaCQzgP6">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93667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a098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dbbfb257784b902c52890e37e901d769204ded4621c3171ed2247344fb90c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2AC9E5"/>
    <w:rsid w:val="015A31D9"/>
    <w:rsid w:val="02F08EF0"/>
    <w:rsid w:val="0395916E"/>
    <w:rsid w:val="04621F64"/>
    <w:rsid w:val="04BABF1A"/>
    <w:rsid w:val="0552C35B"/>
    <w:rsid w:val="0578E7FF"/>
    <w:rsid w:val="0638066F"/>
    <w:rsid w:val="06C9E352"/>
    <w:rsid w:val="071FB2CC"/>
    <w:rsid w:val="079F3CF0"/>
    <w:rsid w:val="07F027D7"/>
    <w:rsid w:val="081845B4"/>
    <w:rsid w:val="089BE536"/>
    <w:rsid w:val="08D64D8E"/>
    <w:rsid w:val="09935B3C"/>
    <w:rsid w:val="09B41615"/>
    <w:rsid w:val="09E7301D"/>
    <w:rsid w:val="0A27FD07"/>
    <w:rsid w:val="0B4FE676"/>
    <w:rsid w:val="0B83007E"/>
    <w:rsid w:val="0C17CCE9"/>
    <w:rsid w:val="0CA1F899"/>
    <w:rsid w:val="0CB67612"/>
    <w:rsid w:val="0DDC0F7D"/>
    <w:rsid w:val="0EA3CC47"/>
    <w:rsid w:val="0F0DE941"/>
    <w:rsid w:val="10CE3226"/>
    <w:rsid w:val="12580C51"/>
    <w:rsid w:val="13AAB7DE"/>
    <w:rsid w:val="140A69C6"/>
    <w:rsid w:val="1424581A"/>
    <w:rsid w:val="15BEC49A"/>
    <w:rsid w:val="173D73AA"/>
    <w:rsid w:val="175521B1"/>
    <w:rsid w:val="17CB77E2"/>
    <w:rsid w:val="1845CB73"/>
    <w:rsid w:val="188988DA"/>
    <w:rsid w:val="18C6B225"/>
    <w:rsid w:val="1955FBFC"/>
    <w:rsid w:val="198D7BCE"/>
    <w:rsid w:val="19E19BD4"/>
    <w:rsid w:val="1A34A5BC"/>
    <w:rsid w:val="1B7D6C35"/>
    <w:rsid w:val="1D193C96"/>
    <w:rsid w:val="1D3785F3"/>
    <w:rsid w:val="1D636C73"/>
    <w:rsid w:val="1DD4E2BB"/>
    <w:rsid w:val="1E5BDB41"/>
    <w:rsid w:val="1F45FAF1"/>
    <w:rsid w:val="205BD7F7"/>
    <w:rsid w:val="20D0F00A"/>
    <w:rsid w:val="215931CB"/>
    <w:rsid w:val="218EAA7D"/>
    <w:rsid w:val="22365F92"/>
    <w:rsid w:val="229467D6"/>
    <w:rsid w:val="22E528F2"/>
    <w:rsid w:val="232663BA"/>
    <w:rsid w:val="238768AC"/>
    <w:rsid w:val="242AFBE2"/>
    <w:rsid w:val="24431ED5"/>
    <w:rsid w:val="258E6450"/>
    <w:rsid w:val="2735117A"/>
    <w:rsid w:val="275B84FA"/>
    <w:rsid w:val="27629CA4"/>
    <w:rsid w:val="279D4928"/>
    <w:rsid w:val="27F9D4DD"/>
    <w:rsid w:val="28F7555B"/>
    <w:rsid w:val="2974B539"/>
    <w:rsid w:val="29FA25A1"/>
    <w:rsid w:val="2A1D72A5"/>
    <w:rsid w:val="2A51584C"/>
    <w:rsid w:val="2A9325BC"/>
    <w:rsid w:val="2A9A3D66"/>
    <w:rsid w:val="2AAD7176"/>
    <w:rsid w:val="2D6067E0"/>
    <w:rsid w:val="2DAE07B4"/>
    <w:rsid w:val="2F580868"/>
    <w:rsid w:val="2F67BA3C"/>
    <w:rsid w:val="3107C415"/>
    <w:rsid w:val="312569CE"/>
    <w:rsid w:val="328AD1BB"/>
    <w:rsid w:val="3295F45E"/>
    <w:rsid w:val="32A39476"/>
    <w:rsid w:val="330FEFA4"/>
    <w:rsid w:val="3426A21C"/>
    <w:rsid w:val="343B2B5F"/>
    <w:rsid w:val="350A2A74"/>
    <w:rsid w:val="35EB9050"/>
    <w:rsid w:val="36A45C80"/>
    <w:rsid w:val="3772CC21"/>
    <w:rsid w:val="377E7CF6"/>
    <w:rsid w:val="37B0DD3C"/>
    <w:rsid w:val="38F7B55F"/>
    <w:rsid w:val="39743F8C"/>
    <w:rsid w:val="397A1387"/>
    <w:rsid w:val="3A3D03CB"/>
    <w:rsid w:val="3AF2FB3A"/>
    <w:rsid w:val="3DCB5953"/>
    <w:rsid w:val="3E2A9BFC"/>
    <w:rsid w:val="3FC66C5D"/>
    <w:rsid w:val="402B9562"/>
    <w:rsid w:val="416E98E9"/>
    <w:rsid w:val="41C765C3"/>
    <w:rsid w:val="41D112D1"/>
    <w:rsid w:val="42784D26"/>
    <w:rsid w:val="428129D8"/>
    <w:rsid w:val="44141D87"/>
    <w:rsid w:val="444BFFD5"/>
    <w:rsid w:val="447840D0"/>
    <w:rsid w:val="453088D9"/>
    <w:rsid w:val="458B4A1B"/>
    <w:rsid w:val="45AFEDE8"/>
    <w:rsid w:val="46CEFAA3"/>
    <w:rsid w:val="479E643A"/>
    <w:rsid w:val="488521B4"/>
    <w:rsid w:val="48E78EAA"/>
    <w:rsid w:val="48EBAF53"/>
    <w:rsid w:val="49416692"/>
    <w:rsid w:val="4A2AC9E5"/>
    <w:rsid w:val="4AEF68BD"/>
    <w:rsid w:val="4B4347DF"/>
    <w:rsid w:val="4B592E85"/>
    <w:rsid w:val="4C0082FC"/>
    <w:rsid w:val="4CA81693"/>
    <w:rsid w:val="4DBAFFCD"/>
    <w:rsid w:val="4EBC3EF1"/>
    <w:rsid w:val="4EBFF0A4"/>
    <w:rsid w:val="4EFE474D"/>
    <w:rsid w:val="5107476E"/>
    <w:rsid w:val="5108E27E"/>
    <w:rsid w:val="527E2545"/>
    <w:rsid w:val="52A4B2DF"/>
    <w:rsid w:val="53B41EFB"/>
    <w:rsid w:val="545EEEF0"/>
    <w:rsid w:val="558DBFF6"/>
    <w:rsid w:val="55FF52D8"/>
    <w:rsid w:val="56A64091"/>
    <w:rsid w:val="59913B21"/>
    <w:rsid w:val="59AE13A9"/>
    <w:rsid w:val="5A21CCF3"/>
    <w:rsid w:val="5ACE3074"/>
    <w:rsid w:val="5E0C982F"/>
    <w:rsid w:val="5E291BC5"/>
    <w:rsid w:val="5E476130"/>
    <w:rsid w:val="5EFE641E"/>
    <w:rsid w:val="608CADB6"/>
    <w:rsid w:val="60ACA471"/>
    <w:rsid w:val="61B6F2C5"/>
    <w:rsid w:val="6725B46D"/>
    <w:rsid w:val="6785F248"/>
    <w:rsid w:val="68BCA859"/>
    <w:rsid w:val="6921C2A9"/>
    <w:rsid w:val="6C5FEBDF"/>
    <w:rsid w:val="6D15C5EB"/>
    <w:rsid w:val="6ED6F19F"/>
    <w:rsid w:val="6EF68F96"/>
    <w:rsid w:val="7072C200"/>
    <w:rsid w:val="70925FF7"/>
    <w:rsid w:val="715088DC"/>
    <w:rsid w:val="7298028E"/>
    <w:rsid w:val="7359DD48"/>
    <w:rsid w:val="74B50CD8"/>
    <w:rsid w:val="74E1037A"/>
    <w:rsid w:val="75515C43"/>
    <w:rsid w:val="76029FD5"/>
    <w:rsid w:val="761B8586"/>
    <w:rsid w:val="7636917F"/>
    <w:rsid w:val="77278753"/>
    <w:rsid w:val="7870B1C3"/>
    <w:rsid w:val="788FD905"/>
    <w:rsid w:val="79E1D4B4"/>
    <w:rsid w:val="7BA0580C"/>
    <w:rsid w:val="7CA85821"/>
    <w:rsid w:val="7CCC20D9"/>
    <w:rsid w:val="7D4422E6"/>
    <w:rsid w:val="7DCBF04D"/>
    <w:rsid w:val="7E72348A"/>
    <w:rsid w:val="7EDFF3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C9E5"/>
  <w15:chartTrackingRefBased/>
  <w15:docId w15:val="{1EEF64A7-AFD1-477A-A99E-2DCDC9F10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about.americanexpress.com/newsroom/press-releases/news-details/2021/Cuando-Se-Trata-De-Seguros-Millennials-Van-Por-Salud-Y-Finanzas-Generacin-X-Por-Proteccin-Familiar-En-Caso-De-Ausencia-Estudio-De-Percepcin-De-Los-Seguros-2021-De-American-Express-07-12-2021/default.aspx" TargetMode="External" Id="R0fd944f37aef4d76"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inegi.org.mx/contenidos/programas/enigh/nc/2022/doc/enigh2022_ns_presentacion_resultados.pdf" TargetMode="External" Id="R21007d03dd9242d4" /><Relationship Type="http://schemas.openxmlformats.org/officeDocument/2006/relationships/customXml" Target="../customXml/item1.xml" Id="rId6" /><Relationship Type="http://schemas.openxmlformats.org/officeDocument/2006/relationships/theme" Target="theme/theme1.xml" Id="rId5" /><Relationship Type="http://schemas.microsoft.com/office/2020/10/relationships/intelligence" Target="intelligence2.xml" Id="Rb6abbec915cb4fb6" /><Relationship Type="http://schemas.openxmlformats.org/officeDocument/2006/relationships/fontTable" Target="fontTable.xml" Id="rId4" /><Relationship Type="http://schemas.openxmlformats.org/officeDocument/2006/relationships/hyperlink" Target="https://vitant.mx/" TargetMode="External" Id="R7d872f2a73884fff" /><Relationship Type="http://schemas.openxmlformats.org/officeDocument/2006/relationships/numbering" Target="numbering.xml" Id="Rc9429c63d1bf4b1a" /><Relationship Type="http://schemas.openxmlformats.org/officeDocument/2006/relationships/header" Target="header.xml" Id="R8925a8d8088c4f20" /><Relationship Type="http://schemas.openxmlformats.org/officeDocument/2006/relationships/footer" Target="footer.xml" Id="R17553b5627b74f38" /><Relationship Type="http://schemas.openxmlformats.org/officeDocument/2006/relationships/hyperlink" Target="https://begrand.mx/" TargetMode="External" Id="R4ffab8721b0041a8" /><Relationship Type="http://schemas.openxmlformats.org/officeDocument/2006/relationships/comments" Target="comments.xml" Id="R9169562c50cf4664" /><Relationship Type="http://schemas.microsoft.com/office/2011/relationships/people" Target="people.xml" Id="Rf3ceec6aebe549e9" /><Relationship Type="http://schemas.microsoft.com/office/2011/relationships/commentsExtended" Target="commentsExtended.xml" Id="R7874874a89844f23" /><Relationship Type="http://schemas.microsoft.com/office/2016/09/relationships/commentsIds" Target="commentsIds.xml" Id="R743f5ce4bf0a4103" /><Relationship Type="http://schemas.microsoft.com/office/2018/08/relationships/commentsExtensible" Target="commentsExtensible.xml" Id="Rd64d0910f47f4295" /><Relationship Type="http://schemas.openxmlformats.org/officeDocument/2006/relationships/hyperlink" Target="https://www.facebook.com/begrand" TargetMode="External" Id="R863befae20a44c68" /><Relationship Type="http://schemas.openxmlformats.org/officeDocument/2006/relationships/hyperlink" Target="https://www.instagram.com/begrand/" TargetMode="External" Id="Ra2d33da4cac44f36" /><Relationship Type="http://schemas.openxmlformats.org/officeDocument/2006/relationships/hyperlink" Target="https://www.facebook.com/profile.php?id=100093938235004" TargetMode="External" Id="R3213443f78974887" /><Relationship Type="http://schemas.openxmlformats.org/officeDocument/2006/relationships/hyperlink" Target="https://www.instagram.com/vitant.mx/" TargetMode="External" Id="Ra94cfe1f8b284b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Andrea Echavarría Rodríguez</DisplayName>
        <AccountId>27</AccountId>
        <AccountType/>
      </UserInfo>
      <UserInfo>
        <DisplayName>Daniela Perez</DisplayName>
        <AccountId>66</AccountId>
        <AccountType/>
      </UserInfo>
      <UserInfo>
        <DisplayName>Fernando Fuentes</DisplayName>
        <AccountId>70</AccountId>
        <AccountType/>
      </UserInfo>
      <UserInfo>
        <DisplayName>Rodrigo  de Alba</DisplayName>
        <AccountId>68</AccountId>
        <AccountType/>
      </UserInfo>
    </SharedWithUsers>
  </documentManagement>
</p:properties>
</file>

<file path=customXml/itemProps1.xml><?xml version="1.0" encoding="utf-8"?>
<ds:datastoreItem xmlns:ds="http://schemas.openxmlformats.org/officeDocument/2006/customXml" ds:itemID="{2BF9B5AE-73D7-4403-86E7-0F7743F3306B}"/>
</file>

<file path=customXml/itemProps2.xml><?xml version="1.0" encoding="utf-8"?>
<ds:datastoreItem xmlns:ds="http://schemas.openxmlformats.org/officeDocument/2006/customXml" ds:itemID="{A7068AAA-8BB0-4998-A5AC-F5AF0EDB2707}"/>
</file>

<file path=customXml/itemProps3.xml><?xml version="1.0" encoding="utf-8"?>
<ds:datastoreItem xmlns:ds="http://schemas.openxmlformats.org/officeDocument/2006/customXml" ds:itemID="{A96A01E2-5A82-4539-A1AD-A0B3DEB9DC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Daniela Perez</lastModifiedBy>
  <dcterms:created xsi:type="dcterms:W3CDTF">2024-03-07T17:13:48.0000000Z</dcterms:created>
  <dcterms:modified xsi:type="dcterms:W3CDTF">2024-04-10T22:34:53.2420148Z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